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EA" w:rsidRPr="00FE23EA" w:rsidRDefault="00FE23EA" w:rsidP="00FE23EA">
      <w:pPr>
        <w:jc w:val="center"/>
        <w:rPr>
          <w:sz w:val="28"/>
          <w:szCs w:val="28"/>
        </w:rPr>
      </w:pPr>
      <w:r w:rsidRPr="00FE23EA">
        <w:rPr>
          <w:sz w:val="28"/>
          <w:szCs w:val="28"/>
        </w:rPr>
        <w:t>Правила предоставления Подписки на Контент</w:t>
      </w:r>
    </w:p>
    <w:p w:rsidR="00FE23EA" w:rsidRPr="00FE23EA" w:rsidRDefault="00FE23EA" w:rsidP="00111680">
      <w:pPr>
        <w:jc w:val="both"/>
      </w:pPr>
      <w:r w:rsidRPr="00FE23EA">
        <w:t>Правила предоставления Подписки на Контент (далее по тексту «Правила») разработаны в соответствии с требованиями действующего законодательства Российской Федерации и регулируют отношения по предоставлению Контент-провайдером Абонентам Подписки на Контент. Настоящие Правила являются публичной офертой и могут быть приняты Абонентом не иначе как путем присоединения к ним в целом. Принять настоящие Правила Абонент может путем осуществления Заказа в порядке, предусмотренном разделом 4 настоящих Правил.</w:t>
      </w:r>
    </w:p>
    <w:p w:rsidR="00FE23EA" w:rsidRPr="00FE23EA" w:rsidRDefault="00FE23EA" w:rsidP="005473A6">
      <w:pPr>
        <w:jc w:val="both"/>
      </w:pPr>
      <w:r w:rsidRPr="00FE23EA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 </w:t>
      </w:r>
      <w:r w:rsidRPr="00FE23EA">
        <w:t>1. Определения</w:t>
      </w:r>
    </w:p>
    <w:p w:rsidR="00FE23EA" w:rsidRPr="00FE23EA" w:rsidRDefault="00FE23EA" w:rsidP="005473A6">
      <w:pPr>
        <w:jc w:val="both"/>
      </w:pPr>
      <w:r w:rsidRPr="00FE23EA">
        <w:t> 1.1. Абонент - абонент (физическое лицо, Корпоративный клиент), с которым Оператором заключен договор на предоставление услуг связи (далее по тексту «Договор») с выделением не менее одного Абонентского номера и/или Уникального кода идентификации.</w:t>
      </w:r>
    </w:p>
    <w:p w:rsidR="00FE23EA" w:rsidRPr="00FE23EA" w:rsidRDefault="00FE23EA" w:rsidP="005473A6">
      <w:pPr>
        <w:jc w:val="both"/>
      </w:pPr>
      <w:r w:rsidRPr="00FE23EA">
        <w:t>1.2. Абонентский номер - телефонный номер, выделяемый Абоненту в соответствии с Договором, с помощью которого производится идентификация Абонентского оборудования с установленной в нем SIM-картой.</w:t>
      </w:r>
    </w:p>
    <w:p w:rsidR="00FE23EA" w:rsidRPr="00FE23EA" w:rsidRDefault="00FE23EA" w:rsidP="005473A6">
      <w:pPr>
        <w:jc w:val="both"/>
      </w:pPr>
      <w:r w:rsidRPr="00FE23EA">
        <w:t>1.3. Абонентское оборудование - подключаемое к сети связи абонентское устройство (абонентская станция) – телефонный аппарат и т.п., - позволяющее передавать и/или принимать информацию, и/или комплектующие и аксессуары к нему.</w:t>
      </w:r>
    </w:p>
    <w:p w:rsidR="00FE23EA" w:rsidRPr="00FE23EA" w:rsidRDefault="00FE23EA" w:rsidP="005473A6">
      <w:pPr>
        <w:jc w:val="both"/>
      </w:pPr>
      <w:r w:rsidRPr="00FE23EA">
        <w:t>1.4. Заказ - действия Абонента, предусмотренные п. 4.1.настоящих Правил, осуществляемые с целью получения доступа к Подписке на Контент.</w:t>
      </w:r>
    </w:p>
    <w:p w:rsidR="00FE23EA" w:rsidRPr="00FE23EA" w:rsidRDefault="00FE23EA" w:rsidP="005473A6">
      <w:pPr>
        <w:jc w:val="both"/>
      </w:pPr>
      <w:r w:rsidRPr="005473A6">
        <w:rPr>
          <w:highlight w:val="yellow"/>
        </w:rPr>
        <w:t>1.5. Контент-провайдер - Общество с ограниченной ответственностью "</w:t>
      </w:r>
      <w:r w:rsidR="005473A6" w:rsidRPr="005473A6">
        <w:rPr>
          <w:highlight w:val="yellow"/>
        </w:rPr>
        <w:t>ХХХХХХХ</w:t>
      </w:r>
      <w:r w:rsidR="002B76D6">
        <w:rPr>
          <w:highlight w:val="yellow"/>
        </w:rPr>
        <w:t>" Юридический адрес: 111111</w:t>
      </w:r>
      <w:r w:rsidRPr="005473A6">
        <w:rPr>
          <w:highlight w:val="yellow"/>
        </w:rPr>
        <w:t xml:space="preserve">, г Москва, </w:t>
      </w:r>
      <w:r w:rsidR="005473A6" w:rsidRPr="005473A6">
        <w:rPr>
          <w:highlight w:val="yellow"/>
        </w:rPr>
        <w:t>улица</w:t>
      </w:r>
      <w:r w:rsidRPr="005473A6">
        <w:rPr>
          <w:highlight w:val="yellow"/>
        </w:rPr>
        <w:t xml:space="preserve">, </w:t>
      </w:r>
      <w:proofErr w:type="gramStart"/>
      <w:r w:rsidRPr="005473A6">
        <w:rPr>
          <w:highlight w:val="yellow"/>
        </w:rPr>
        <w:t>д ,</w:t>
      </w:r>
      <w:proofErr w:type="gramEnd"/>
      <w:r w:rsidRPr="005473A6">
        <w:rPr>
          <w:highlight w:val="yellow"/>
        </w:rPr>
        <w:t xml:space="preserve"> корп. ,  ОГРН 111</w:t>
      </w:r>
      <w:r w:rsidR="005473A6" w:rsidRPr="005473A6">
        <w:rPr>
          <w:highlight w:val="yellow"/>
        </w:rPr>
        <w:t>111111111</w:t>
      </w:r>
      <w:r w:rsidRPr="005473A6">
        <w:rPr>
          <w:highlight w:val="yellow"/>
        </w:rPr>
        <w:t>.</w:t>
      </w:r>
    </w:p>
    <w:p w:rsidR="00FE23EA" w:rsidRPr="00FE23EA" w:rsidRDefault="00FE23EA" w:rsidP="005473A6">
      <w:pPr>
        <w:jc w:val="both"/>
      </w:pPr>
      <w:r w:rsidRPr="00FE23EA">
        <w:t>1.6. Контентная услуга - дополнительная услуга Оператора, повышающая потребительскую ценность услуг связи, заключающаяся в предоставлении Оператором Абоненту доступа к Подписке на Контент.</w:t>
      </w:r>
    </w:p>
    <w:p w:rsidR="00FE23EA" w:rsidRPr="00FE23EA" w:rsidRDefault="00FE23EA" w:rsidP="005473A6">
      <w:pPr>
        <w:jc w:val="both"/>
      </w:pPr>
      <w:r w:rsidRPr="00FE23EA">
        <w:t>1.7. Корпоративный клиент - Абонент (юридическое лицо или индивидуальный предприниматель), с которым Оператором заключен Договор с выделением не менее одного Абонентского номера и/или Уникального кода идентификации. Корпоративный клиент соглашается, что действия его работников, пользующихся Подпиской на Контент (далее по тексту «Пользователи»), считаются действиями Корпоративного клиента.</w:t>
      </w:r>
    </w:p>
    <w:p w:rsidR="00FE23EA" w:rsidRPr="00FE23EA" w:rsidRDefault="00FE23EA" w:rsidP="005473A6">
      <w:pPr>
        <w:jc w:val="both"/>
      </w:pPr>
      <w:r w:rsidRPr="00FE23EA">
        <w:t>1.8. Оператор - Закрытое акционерное общество «Ростовская Сотовая Связь» (г. Москва, Ленинградское шоссе, 39А), оказывающее услуги связи на основании лицензий, являющееся стороной по Договору с Абонентом.</w:t>
      </w:r>
    </w:p>
    <w:p w:rsidR="00FE23EA" w:rsidRPr="00FE23EA" w:rsidRDefault="00FE23EA" w:rsidP="005473A6">
      <w:pPr>
        <w:jc w:val="both"/>
      </w:pPr>
      <w:r w:rsidRPr="00FE23EA">
        <w:t>1.9. Стоимость услуги - плата, взимаемая Оператором с Абонента за предоставление Контентной услуги.</w:t>
      </w:r>
    </w:p>
    <w:p w:rsidR="00FE23EA" w:rsidRPr="00FE23EA" w:rsidRDefault="00FE23EA" w:rsidP="005473A6">
      <w:pPr>
        <w:jc w:val="both"/>
      </w:pPr>
      <w:r w:rsidRPr="00FE23EA">
        <w:t xml:space="preserve">1.10. </w:t>
      </w:r>
      <w:proofErr w:type="spellStart"/>
      <w:r w:rsidRPr="00FE23EA">
        <w:t>Landing</w:t>
      </w:r>
      <w:proofErr w:type="spellEnd"/>
      <w:r w:rsidRPr="00FE23EA">
        <w:t xml:space="preserve"> </w:t>
      </w:r>
      <w:proofErr w:type="spellStart"/>
      <w:r w:rsidRPr="00FE23EA">
        <w:t>Page</w:t>
      </w:r>
      <w:proofErr w:type="spellEnd"/>
      <w:r w:rsidRPr="00FE23EA">
        <w:t xml:space="preserve"> (LP) – информационная страница с указанием названия, стоимости и условий оказания услуги, на которой абонент дает свое согласие на Заказ разового контента или Подписку на контент посредством нажатия на кнопку.</w:t>
      </w:r>
    </w:p>
    <w:p w:rsidR="00FE23EA" w:rsidRPr="00FE23EA" w:rsidRDefault="00FE23EA" w:rsidP="005473A6">
      <w:pPr>
        <w:jc w:val="both"/>
      </w:pPr>
      <w:r w:rsidRPr="00FE23EA">
        <w:t>2. Описание Подписки на Контент</w:t>
      </w:r>
    </w:p>
    <w:p w:rsidR="00FE23EA" w:rsidRPr="00FE23EA" w:rsidRDefault="00FE23EA" w:rsidP="005473A6">
      <w:pPr>
        <w:jc w:val="both"/>
      </w:pPr>
      <w:r w:rsidRPr="00FE23EA">
        <w:t xml:space="preserve"> 2.1. Контент-провайдер предоставляет Абоненту возможность в течение 1 дня </w:t>
      </w:r>
      <w:r w:rsidRPr="002B76D6">
        <w:rPr>
          <w:highlight w:val="yellow"/>
        </w:rPr>
        <w:t>смотреть видеоматериалы</w:t>
      </w:r>
      <w:r w:rsidRPr="00FE23EA">
        <w:t xml:space="preserve"> (по тексту «Контент»), размещенные на </w:t>
      </w:r>
      <w:proofErr w:type="spellStart"/>
      <w:r w:rsidRPr="00FE23EA">
        <w:t>wap</w:t>
      </w:r>
      <w:proofErr w:type="spellEnd"/>
      <w:r w:rsidRPr="00FE23EA">
        <w:t xml:space="preserve">-сайте </w:t>
      </w:r>
      <w:r w:rsidRPr="00AE106F">
        <w:rPr>
          <w:highlight w:val="yellow"/>
        </w:rPr>
        <w:t>&lt;</w:t>
      </w:r>
      <w:proofErr w:type="spellStart"/>
      <w:r w:rsidRPr="00AE106F">
        <w:rPr>
          <w:highlight w:val="yellow"/>
        </w:rPr>
        <w:t>sitename</w:t>
      </w:r>
      <w:proofErr w:type="spellEnd"/>
      <w:r w:rsidRPr="00AE106F">
        <w:rPr>
          <w:highlight w:val="yellow"/>
        </w:rPr>
        <w:t>&gt;</w:t>
      </w:r>
      <w:r w:rsidRPr="00FE23EA">
        <w:t xml:space="preserve"> (по тексту – «</w:t>
      </w:r>
      <w:proofErr w:type="spellStart"/>
      <w:r w:rsidRPr="00FE23EA">
        <w:t>wap</w:t>
      </w:r>
      <w:proofErr w:type="spellEnd"/>
      <w:r w:rsidRPr="00FE23EA">
        <w:t xml:space="preserve">-сайт»), предназначенные для </w:t>
      </w:r>
      <w:r w:rsidRPr="002B76D6">
        <w:rPr>
          <w:highlight w:val="yellow"/>
        </w:rPr>
        <w:t>просмотра</w:t>
      </w:r>
      <w:r w:rsidRPr="00FE23EA">
        <w:t xml:space="preserve"> на мобильном телефоне (по тексту «Подписка на Контент»).</w:t>
      </w:r>
    </w:p>
    <w:p w:rsidR="00FE23EA" w:rsidRPr="00FE23EA" w:rsidRDefault="00FE23EA" w:rsidP="005473A6">
      <w:pPr>
        <w:jc w:val="both"/>
      </w:pPr>
      <w:r w:rsidRPr="00FE23EA">
        <w:t>В случае неполучения от Абонента отказа от Подписки на Кон</w:t>
      </w:r>
      <w:bookmarkStart w:id="0" w:name="_GoBack"/>
      <w:bookmarkEnd w:id="0"/>
      <w:r w:rsidRPr="00FE23EA">
        <w:t>тент, срок предоставления Подписки на Контент автоматически продлевается каждый раз на 1 день до момента самостоятельного отключения Абонентом Подписки на Контент.</w:t>
      </w:r>
    </w:p>
    <w:p w:rsidR="00FE23EA" w:rsidRPr="00FE23EA" w:rsidRDefault="00FE23EA" w:rsidP="005473A6">
      <w:pPr>
        <w:jc w:val="both"/>
      </w:pPr>
      <w:r w:rsidRPr="00FE23EA">
        <w:lastRenderedPageBreak/>
        <w:t xml:space="preserve">2.2. Воспользоваться Подпиской на Контент Абонент может с помощью абонентского номера. Абонент вводит на </w:t>
      </w:r>
      <w:proofErr w:type="spellStart"/>
      <w:r w:rsidRPr="00FE23EA">
        <w:t>wap</w:t>
      </w:r>
      <w:proofErr w:type="spellEnd"/>
      <w:r w:rsidRPr="00FE23EA">
        <w:t>-сайте свой абонентский номер, нажимает кнопку «Получить контент»</w:t>
      </w:r>
    </w:p>
    <w:p w:rsidR="00FE23EA" w:rsidRPr="00FE23EA" w:rsidRDefault="00FE23EA" w:rsidP="005473A6">
      <w:pPr>
        <w:jc w:val="both"/>
      </w:pPr>
      <w:r w:rsidRPr="00FE23EA">
        <w:t>2.3. Подписка на Контент предоставляется Контент-провайдером. Контентная услуга предоставляется Оператором с использованием оборудования и ресурсов сети Оператора. Ответственность за своевременное и качественное предоставление Подписки на Контент несет Контент-провайдер.</w:t>
      </w:r>
    </w:p>
    <w:p w:rsidR="00FE23EA" w:rsidRPr="00FE23EA" w:rsidRDefault="00FE23EA" w:rsidP="005473A6">
      <w:pPr>
        <w:jc w:val="both"/>
      </w:pPr>
      <w:r w:rsidRPr="00FE23EA">
        <w:t>3. Условия предоставления</w:t>
      </w:r>
    </w:p>
    <w:p w:rsidR="00FE23EA" w:rsidRPr="00FE23EA" w:rsidRDefault="00FE23EA" w:rsidP="005473A6">
      <w:pPr>
        <w:jc w:val="both"/>
      </w:pPr>
      <w:r w:rsidRPr="00FE23EA">
        <w:t> 3.1. Контент-провайдер предоставляет Абоненту Подписку на Контент в порядке, предусмотренном настоящими Правилами.</w:t>
      </w:r>
    </w:p>
    <w:p w:rsidR="00FE23EA" w:rsidRPr="00FE23EA" w:rsidRDefault="00FE23EA" w:rsidP="005473A6">
      <w:pPr>
        <w:jc w:val="both"/>
      </w:pPr>
      <w:r w:rsidRPr="00FE23EA">
        <w:t>3.2. Принять настоящие Правила Абонент может путем совершения Заказа. Корпоративный клиент считается принявшим настоящие Правила в случае, если один из Пользователей совершает Заказ.</w:t>
      </w:r>
    </w:p>
    <w:p w:rsidR="00FE23EA" w:rsidRPr="00FE23EA" w:rsidRDefault="00FE23EA" w:rsidP="005473A6">
      <w:pPr>
        <w:jc w:val="both"/>
      </w:pPr>
      <w:r w:rsidRPr="00FE23EA">
        <w:t>3.3. Получить Подписку на Контент могут Абоненты, обладающие дееспособностью и правоспособностью, необходимыми для осуществления Заказа в соответствии с требованиями действующего законодательства РФ.</w:t>
      </w:r>
    </w:p>
    <w:p w:rsidR="00FE23EA" w:rsidRPr="00FE23EA" w:rsidRDefault="00FE23EA" w:rsidP="005473A6">
      <w:pPr>
        <w:jc w:val="both"/>
      </w:pPr>
      <w:r w:rsidRPr="00FE23EA">
        <w:t>3.4. Абонент, желающий получить Подписку на Контент, должен располагать оборудованием, необходимым для оформления Заказа, получения Контентной услуги и Подписки на Контент.</w:t>
      </w:r>
    </w:p>
    <w:p w:rsidR="00FE23EA" w:rsidRPr="00FE23EA" w:rsidRDefault="00FE23EA" w:rsidP="005473A6">
      <w:pPr>
        <w:jc w:val="both"/>
      </w:pPr>
      <w:r w:rsidRPr="00FE23EA">
        <w:t>3.5. Осуществляя Заказ, Абонент подтверждает свое согласие с настоящими Правилами, а также подтверждает факт выполнения всех требований, предъявляемых Правилами к Абоненту.</w:t>
      </w:r>
    </w:p>
    <w:p w:rsidR="00FE23EA" w:rsidRPr="00FE23EA" w:rsidRDefault="00FE23EA" w:rsidP="005473A6">
      <w:pPr>
        <w:jc w:val="both"/>
      </w:pPr>
      <w:r w:rsidRPr="00FE23EA">
        <w:t>3.6. Контент-провайдер несет полную ответственность за соответствие Контента действующему законодательству и нормативно-правовым актам Российской Федерации.</w:t>
      </w:r>
    </w:p>
    <w:p w:rsidR="00FE23EA" w:rsidRPr="00FE23EA" w:rsidRDefault="00FE23EA" w:rsidP="005473A6">
      <w:pPr>
        <w:jc w:val="both"/>
      </w:pPr>
      <w:r w:rsidRPr="00FE23EA">
        <w:t> 4. Порядок заказа</w:t>
      </w:r>
    </w:p>
    <w:p w:rsidR="00FE23EA" w:rsidRPr="00FE23EA" w:rsidRDefault="00FE23EA" w:rsidP="005473A6">
      <w:pPr>
        <w:jc w:val="both"/>
      </w:pPr>
      <w:r w:rsidRPr="00FE23EA">
        <w:t> 4.1. Для получения доступа к Подписке на Контент Абоненту необходимо совершить следующие последовательные действия:</w:t>
      </w:r>
    </w:p>
    <w:p w:rsidR="00FE23EA" w:rsidRPr="00FE23EA" w:rsidRDefault="00FE23EA" w:rsidP="005473A6">
      <w:pPr>
        <w:jc w:val="both"/>
      </w:pPr>
      <w:r w:rsidRPr="00FE23EA">
        <w:t xml:space="preserve">4.1.1. На </w:t>
      </w:r>
      <w:proofErr w:type="spellStart"/>
      <w:r w:rsidRPr="00FE23EA">
        <w:t>wap</w:t>
      </w:r>
      <w:proofErr w:type="spellEnd"/>
      <w:r w:rsidRPr="00FE23EA">
        <w:t xml:space="preserve">-сайте </w:t>
      </w:r>
      <w:r w:rsidRPr="00AE106F">
        <w:rPr>
          <w:highlight w:val="yellow"/>
        </w:rPr>
        <w:t>&lt;</w:t>
      </w:r>
      <w:proofErr w:type="spellStart"/>
      <w:r w:rsidRPr="00AE106F">
        <w:rPr>
          <w:highlight w:val="yellow"/>
        </w:rPr>
        <w:t>sitename</w:t>
      </w:r>
      <w:proofErr w:type="spellEnd"/>
      <w:r w:rsidRPr="00AE106F">
        <w:rPr>
          <w:highlight w:val="yellow"/>
        </w:rPr>
        <w:t>&gt;</w:t>
      </w:r>
      <w:r w:rsidRPr="00FE23EA">
        <w:t xml:space="preserve"> Контент-провайдера:</w:t>
      </w:r>
    </w:p>
    <w:p w:rsidR="00FE23EA" w:rsidRPr="00FE23EA" w:rsidRDefault="00FE23EA" w:rsidP="005473A6">
      <w:pPr>
        <w:jc w:val="both"/>
      </w:pPr>
      <w:r w:rsidRPr="00FE23EA">
        <w:t>- выбрать нужный контент;</w:t>
      </w:r>
    </w:p>
    <w:p w:rsidR="00FE23EA" w:rsidRPr="00FE23EA" w:rsidRDefault="00FE23EA" w:rsidP="005473A6">
      <w:pPr>
        <w:jc w:val="both"/>
      </w:pPr>
      <w:r w:rsidRPr="00FE23EA">
        <w:t>- подтвердить свое ознакомление и согласие с настоящими Правилами;</w:t>
      </w:r>
    </w:p>
    <w:p w:rsidR="00FE23EA" w:rsidRPr="00FE23EA" w:rsidRDefault="00FE23EA" w:rsidP="005473A6">
      <w:pPr>
        <w:jc w:val="both"/>
      </w:pPr>
      <w:r w:rsidRPr="00FE23EA">
        <w:t>- нажать кнопку «Продолжить».</w:t>
      </w:r>
    </w:p>
    <w:p w:rsidR="00FE23EA" w:rsidRPr="00FE23EA" w:rsidRDefault="00FE23EA" w:rsidP="005473A6">
      <w:pPr>
        <w:jc w:val="both"/>
      </w:pPr>
      <w:r w:rsidRPr="00FE23EA">
        <w:t xml:space="preserve">4.1.2. На </w:t>
      </w:r>
      <w:proofErr w:type="spellStart"/>
      <w:r w:rsidRPr="00FE23EA">
        <w:t>wap</w:t>
      </w:r>
      <w:proofErr w:type="spellEnd"/>
      <w:r w:rsidRPr="00FE23EA">
        <w:t>-странице Оператора:</w:t>
      </w:r>
    </w:p>
    <w:p w:rsidR="00FE23EA" w:rsidRPr="00FE23EA" w:rsidRDefault="00FE23EA" w:rsidP="005473A6">
      <w:pPr>
        <w:jc w:val="both"/>
      </w:pPr>
      <w:r w:rsidRPr="00FE23EA">
        <w:t>- ознакомиться с настоящими Правилами;</w:t>
      </w:r>
    </w:p>
    <w:p w:rsidR="00FE23EA" w:rsidRPr="00FE23EA" w:rsidRDefault="00FE23EA" w:rsidP="005473A6">
      <w:pPr>
        <w:jc w:val="both"/>
      </w:pPr>
      <w:r w:rsidRPr="00FE23EA">
        <w:t xml:space="preserve">- нажать на выбранный для </w:t>
      </w:r>
      <w:r w:rsidRPr="002B76D6">
        <w:rPr>
          <w:highlight w:val="yellow"/>
        </w:rPr>
        <w:t xml:space="preserve">просмотра </w:t>
      </w:r>
      <w:proofErr w:type="gramStart"/>
      <w:r w:rsidRPr="002B76D6">
        <w:rPr>
          <w:highlight w:val="yellow"/>
        </w:rPr>
        <w:t>видео-файл</w:t>
      </w:r>
      <w:proofErr w:type="gramEnd"/>
      <w:r w:rsidRPr="00FE23EA">
        <w:t xml:space="preserve"> для перехода на </w:t>
      </w:r>
      <w:proofErr w:type="spellStart"/>
      <w:r w:rsidRPr="00FE23EA">
        <w:t>wap</w:t>
      </w:r>
      <w:proofErr w:type="spellEnd"/>
      <w:r w:rsidRPr="00FE23EA">
        <w:t>-страницу Оператора.</w:t>
      </w:r>
    </w:p>
    <w:p w:rsidR="00FE23EA" w:rsidRPr="00FE23EA" w:rsidRDefault="00FE23EA" w:rsidP="005473A6">
      <w:pPr>
        <w:jc w:val="both"/>
      </w:pPr>
      <w:r w:rsidRPr="00FE23EA">
        <w:t>ИЛИ</w:t>
      </w:r>
    </w:p>
    <w:p w:rsidR="00FE23EA" w:rsidRPr="00FE23EA" w:rsidRDefault="00FE23EA" w:rsidP="005473A6">
      <w:pPr>
        <w:jc w:val="both"/>
      </w:pPr>
      <w:r w:rsidRPr="00FE23EA">
        <w:t xml:space="preserve">По баннеру или рекламной ссылке Абонент переходит на </w:t>
      </w:r>
      <w:proofErr w:type="spellStart"/>
      <w:r w:rsidRPr="00FE23EA">
        <w:t>wap</w:t>
      </w:r>
      <w:proofErr w:type="spellEnd"/>
      <w:r w:rsidRPr="00FE23EA">
        <w:t>-страницу Оператора.</w:t>
      </w:r>
    </w:p>
    <w:p w:rsidR="00FE23EA" w:rsidRPr="00FE23EA" w:rsidRDefault="00FE23EA" w:rsidP="005473A6">
      <w:pPr>
        <w:jc w:val="both"/>
      </w:pPr>
      <w:r w:rsidRPr="00FE23EA">
        <w:t xml:space="preserve">4.1.2. На </w:t>
      </w:r>
      <w:proofErr w:type="spellStart"/>
      <w:r w:rsidRPr="00FE23EA">
        <w:t>wap</w:t>
      </w:r>
      <w:proofErr w:type="spellEnd"/>
      <w:r w:rsidRPr="00FE23EA">
        <w:t>-странице Оператора:</w:t>
      </w:r>
    </w:p>
    <w:p w:rsidR="00FE23EA" w:rsidRPr="00FE23EA" w:rsidRDefault="00FE23EA" w:rsidP="005473A6">
      <w:pPr>
        <w:jc w:val="both"/>
      </w:pPr>
      <w:r w:rsidRPr="00FE23EA">
        <w:t>- ознакомиться с Правилами оказания Подписки на Контент и Порядком предоставления Контентной услуги;</w:t>
      </w:r>
    </w:p>
    <w:p w:rsidR="00FE23EA" w:rsidRPr="00FE23EA" w:rsidRDefault="00FE23EA" w:rsidP="005473A6">
      <w:pPr>
        <w:jc w:val="both"/>
      </w:pPr>
      <w:r w:rsidRPr="00FE23EA">
        <w:t xml:space="preserve">- в случае согласия с Правилами оказания Подписки на Контент и Порядком предоставления Контентной услуги нажать кнопку </w:t>
      </w:r>
      <w:r w:rsidRPr="005473A6">
        <w:rPr>
          <w:highlight w:val="yellow"/>
        </w:rPr>
        <w:t>«</w:t>
      </w:r>
      <w:r w:rsidR="005473A6" w:rsidRPr="005473A6">
        <w:rPr>
          <w:highlight w:val="yellow"/>
        </w:rPr>
        <w:t>Смотреть</w:t>
      </w:r>
      <w:r w:rsidRPr="005473A6">
        <w:rPr>
          <w:highlight w:val="yellow"/>
        </w:rPr>
        <w:t>»</w:t>
      </w:r>
      <w:r w:rsidRPr="00FE23EA">
        <w:t>.</w:t>
      </w:r>
    </w:p>
    <w:p w:rsidR="00FE23EA" w:rsidRPr="00FE23EA" w:rsidRDefault="00FE23EA" w:rsidP="005473A6">
      <w:pPr>
        <w:jc w:val="both"/>
      </w:pPr>
      <w:r w:rsidRPr="00FE23EA">
        <w:t xml:space="preserve">4.2. После получения от Абонента Заказа Абоненту направляется SMS-сообщение с номера </w:t>
      </w:r>
      <w:r w:rsidR="00BB7FA1" w:rsidRPr="00BB7FA1">
        <w:rPr>
          <w:highlight w:val="yellow"/>
        </w:rPr>
        <w:t>ХХХХХХ</w:t>
      </w:r>
      <w:r w:rsidRPr="00FE23EA">
        <w:t>, содержащее информацию о факте подключения и условиях предоставления доступа к Подписке на Контент (Контентной услуги).</w:t>
      </w:r>
    </w:p>
    <w:p w:rsidR="00FE23EA" w:rsidRPr="00FE23EA" w:rsidRDefault="00FE23EA" w:rsidP="005473A6">
      <w:pPr>
        <w:jc w:val="both"/>
      </w:pPr>
      <w:r w:rsidRPr="00FE23EA">
        <w:t xml:space="preserve">4.3. Выполнение Абонентом указанных в п. 4.1. настоящих Правил действий означает согласие Абонента на получение Контентной услуги в соответствии с заявленными Оператором условиями, </w:t>
      </w:r>
      <w:r w:rsidRPr="00FE23EA">
        <w:lastRenderedPageBreak/>
        <w:t>на получение выбранной Абонентом Подписки на Контент в соответствии с заявленными Контент-провайдером условиями, на передачу данных, идентифицирующих Абонента (в частности, номера мобильного телефона Абонента) третьим лицам, привлекаемым Контент-провайдером для оказания Подписки на Контент, а также на получение бесплатных SMS-сообщений, напоминающих Абоненту о содержании, стоимости, порядке отказа от предоставления Контентной услуги.</w:t>
      </w:r>
    </w:p>
    <w:p w:rsidR="00FE23EA" w:rsidRPr="00FE23EA" w:rsidRDefault="00FE23EA" w:rsidP="005473A6">
      <w:pPr>
        <w:jc w:val="both"/>
      </w:pPr>
      <w:r w:rsidRPr="00FE23EA">
        <w:t> 5. Порядок отключения</w:t>
      </w:r>
    </w:p>
    <w:p w:rsidR="00FE23EA" w:rsidRPr="00FE23EA" w:rsidRDefault="00FE23EA" w:rsidP="005473A6">
      <w:pPr>
        <w:jc w:val="both"/>
      </w:pPr>
      <w:r w:rsidRPr="00FE23EA">
        <w:t> 5.1. Отключить Подписку на Контент можно посредством отключения Контентной услуги, одностороннего отказа от ее получения.</w:t>
      </w:r>
    </w:p>
    <w:p w:rsidR="00FE23EA" w:rsidRPr="00FE23EA" w:rsidRDefault="00FE23EA" w:rsidP="005473A6">
      <w:pPr>
        <w:jc w:val="both"/>
      </w:pPr>
      <w:r w:rsidRPr="00FE23EA">
        <w:t>5.2. Отключение Контентной услуги осуществляется Абонентом самостоятельно:</w:t>
      </w:r>
    </w:p>
    <w:p w:rsidR="00FE23EA" w:rsidRPr="00FE23EA" w:rsidRDefault="00FE23EA" w:rsidP="005473A6">
      <w:pPr>
        <w:jc w:val="both"/>
      </w:pPr>
      <w:proofErr w:type="gramStart"/>
      <w:r w:rsidRPr="00FE23EA">
        <w:t>а</w:t>
      </w:r>
      <w:proofErr w:type="gramEnd"/>
      <w:r w:rsidRPr="00FE23EA">
        <w:t xml:space="preserve">) Отправить SMS-сообщение на соответствующий короткий номер: СТОП </w:t>
      </w:r>
      <w:r w:rsidR="00BB7FA1" w:rsidRPr="00BB7FA1">
        <w:rPr>
          <w:highlight w:val="yellow"/>
        </w:rPr>
        <w:t>ХХХХХХ</w:t>
      </w:r>
      <w:r w:rsidRPr="00FE23EA">
        <w:t xml:space="preserve"> на номер </w:t>
      </w:r>
      <w:r w:rsidR="00BB7FA1" w:rsidRPr="00BB7FA1">
        <w:rPr>
          <w:highlight w:val="yellow"/>
        </w:rPr>
        <w:t>ХХХХХХ</w:t>
      </w:r>
      <w:r w:rsidRPr="00FE23EA">
        <w:t>»</w:t>
      </w:r>
    </w:p>
    <w:p w:rsidR="00FE23EA" w:rsidRPr="00FE23EA" w:rsidRDefault="00FE23EA" w:rsidP="005473A6">
      <w:pPr>
        <w:jc w:val="both"/>
      </w:pPr>
      <w:proofErr w:type="gramStart"/>
      <w:r w:rsidRPr="00FE23EA">
        <w:t>б</w:t>
      </w:r>
      <w:proofErr w:type="gramEnd"/>
      <w:r w:rsidRPr="00FE23EA">
        <w:t xml:space="preserve">) Перейдя по ссылке «Отключить подписку», расположенной на </w:t>
      </w:r>
      <w:proofErr w:type="spellStart"/>
      <w:r w:rsidRPr="00FE23EA">
        <w:t>wap</w:t>
      </w:r>
      <w:proofErr w:type="spellEnd"/>
      <w:r w:rsidRPr="00FE23EA">
        <w:t xml:space="preserve">-портале </w:t>
      </w:r>
      <w:r w:rsidRPr="00AE106F">
        <w:rPr>
          <w:highlight w:val="yellow"/>
        </w:rPr>
        <w:t>&lt;</w:t>
      </w:r>
      <w:proofErr w:type="spellStart"/>
      <w:r w:rsidRPr="00AE106F">
        <w:rPr>
          <w:highlight w:val="yellow"/>
        </w:rPr>
        <w:t>sitename</w:t>
      </w:r>
      <w:proofErr w:type="spellEnd"/>
      <w:r w:rsidRPr="00AE106F">
        <w:rPr>
          <w:highlight w:val="yellow"/>
        </w:rPr>
        <w:t>&gt;</w:t>
      </w:r>
    </w:p>
    <w:p w:rsidR="00FE23EA" w:rsidRPr="00FE23EA" w:rsidRDefault="00FE23EA" w:rsidP="005473A6">
      <w:pPr>
        <w:jc w:val="both"/>
      </w:pPr>
      <w:proofErr w:type="gramStart"/>
      <w:r w:rsidRPr="00FE23EA">
        <w:t>в</w:t>
      </w:r>
      <w:proofErr w:type="gramEnd"/>
      <w:r w:rsidRPr="00FE23EA">
        <w:t>) Обратившись в службу технической поддержки ООО «МКС». Поддержка: 8-800-234-05-34, claim@mosbill.ru.</w:t>
      </w:r>
    </w:p>
    <w:p w:rsidR="00FE23EA" w:rsidRPr="00FE23EA" w:rsidRDefault="00FE23EA" w:rsidP="005473A6">
      <w:pPr>
        <w:jc w:val="both"/>
      </w:pPr>
      <w:r w:rsidRPr="00FE23EA">
        <w:t>Односторонним отказом Абонента от получения Контентной услуги считается нахождение Абонента в блокировке более 30 календарных дней</w:t>
      </w:r>
    </w:p>
    <w:p w:rsidR="00FE23EA" w:rsidRPr="00FE23EA" w:rsidRDefault="00FE23EA" w:rsidP="005473A6">
      <w:pPr>
        <w:jc w:val="both"/>
      </w:pPr>
      <w:r w:rsidRPr="00FE23EA">
        <w:t> </w:t>
      </w:r>
    </w:p>
    <w:p w:rsidR="00FE23EA" w:rsidRPr="00FE23EA" w:rsidRDefault="00FE23EA" w:rsidP="005473A6">
      <w:pPr>
        <w:jc w:val="both"/>
      </w:pPr>
      <w:r w:rsidRPr="00FE23EA">
        <w:t>6. Стоимость и порядок оплаты</w:t>
      </w:r>
    </w:p>
    <w:p w:rsidR="00FE23EA" w:rsidRPr="00FE23EA" w:rsidRDefault="00FE23EA" w:rsidP="005473A6">
      <w:pPr>
        <w:jc w:val="both"/>
      </w:pPr>
      <w:r w:rsidRPr="00FE23EA">
        <w:t xml:space="preserve"> 6.1. Стоимость услуги составляет </w:t>
      </w:r>
      <w:r w:rsidRPr="00FE23EA">
        <w:rPr>
          <w:highlight w:val="yellow"/>
        </w:rPr>
        <w:t>20 рублей с НДС за 1 календарный дней</w:t>
      </w:r>
      <w:r w:rsidRPr="00FE23EA">
        <w:t>.</w:t>
      </w:r>
    </w:p>
    <w:p w:rsidR="00FE23EA" w:rsidRPr="00FE23EA" w:rsidRDefault="00FE23EA" w:rsidP="005473A6">
      <w:pPr>
        <w:jc w:val="both"/>
      </w:pPr>
      <w:r w:rsidRPr="00FE23EA">
        <w:t> 7. Ограничения</w:t>
      </w:r>
    </w:p>
    <w:p w:rsidR="00FE23EA" w:rsidRPr="00FE23EA" w:rsidRDefault="00FE23EA" w:rsidP="005473A6">
      <w:pPr>
        <w:jc w:val="both"/>
      </w:pPr>
      <w:r w:rsidRPr="00FE23EA">
        <w:t> 7.1. В случае если Абонентское оборудование Абонента не поддерживает формат, необходимый для воспроизведения или просмотра Контента, предоставление Подписки на Контент не гарантируется.</w:t>
      </w:r>
    </w:p>
    <w:p w:rsidR="00FE23EA" w:rsidRPr="00FE23EA" w:rsidRDefault="00FE23EA" w:rsidP="005473A6">
      <w:pPr>
        <w:jc w:val="both"/>
      </w:pPr>
      <w:r w:rsidRPr="00FE23EA">
        <w:t>7.2. Абонент вправе использовать Контент только в личных целях и не использовать для распространения путем продажи или иного отчуждения Контента третьим лицам. Использование Абонентом Подписки на Контент в целях распространения Контента третьим лицам нарушает законодательство РФ об интеллектуальной собственности и влечет для Абонента предусмотренную законодательством ответственность. Контент-провайдер не несет ответственности за противоправные действия Абонента.</w:t>
      </w:r>
    </w:p>
    <w:p w:rsidR="00FE23EA" w:rsidRPr="00FE23EA" w:rsidRDefault="00FE23EA" w:rsidP="005473A6">
      <w:pPr>
        <w:jc w:val="both"/>
      </w:pPr>
      <w:r w:rsidRPr="00FE23EA">
        <w:t>7.3. Принимая настоящие Правила, Абонент соглашается с вышеуказанными ограничениями при предоставлении Подписки на Контент.</w:t>
      </w:r>
    </w:p>
    <w:p w:rsidR="00FE23EA" w:rsidRPr="00FE23EA" w:rsidRDefault="00FE23EA" w:rsidP="005473A6">
      <w:pPr>
        <w:jc w:val="both"/>
      </w:pPr>
      <w:r w:rsidRPr="00FE23EA">
        <w:t>В случае нежелания Абонента пользоваться Подпиской на Контент с ограничениями, указанными в настоящих Правилах, Абонент вправе отключить Подписку на Контент в порядке, указанном в разделе 6 настоящих Правил.</w:t>
      </w:r>
    </w:p>
    <w:p w:rsidR="00FE23EA" w:rsidRPr="00FE23EA" w:rsidRDefault="00FE23EA" w:rsidP="005473A6">
      <w:pPr>
        <w:jc w:val="both"/>
      </w:pPr>
      <w:r w:rsidRPr="00FE23EA">
        <w:t> 8. Прочие условия</w:t>
      </w:r>
    </w:p>
    <w:p w:rsidR="00FE23EA" w:rsidRPr="00FE23EA" w:rsidRDefault="00FE23EA" w:rsidP="005473A6">
      <w:pPr>
        <w:jc w:val="both"/>
      </w:pPr>
      <w:r w:rsidRPr="00FE23EA">
        <w:t xml:space="preserve"> 8.1. В процессе предоставления Контент-провайдером Абоненту Подписки на Контент Оператор осуществляет соответствующее информирование Абонента об условиях предоставления Контентной услуги посредством отправки SMS-сообщений с номера </w:t>
      </w:r>
      <w:r w:rsidR="00BB7FA1" w:rsidRPr="00BB7FA1">
        <w:rPr>
          <w:highlight w:val="yellow"/>
        </w:rPr>
        <w:t>ХХХХХХ</w:t>
      </w:r>
      <w:r w:rsidRPr="00FE23EA">
        <w:t>.</w:t>
      </w:r>
    </w:p>
    <w:p w:rsidR="00FE23EA" w:rsidRPr="00FE23EA" w:rsidRDefault="00FE23EA" w:rsidP="005473A6">
      <w:pPr>
        <w:jc w:val="both"/>
      </w:pPr>
      <w:r w:rsidRPr="00FE23EA">
        <w:t>8.2. Прекращение предоставления Контентной услуги влечет прекращение предоставления Подписки на Контент.</w:t>
      </w:r>
    </w:p>
    <w:p w:rsidR="00FE23EA" w:rsidRPr="00FE23EA" w:rsidRDefault="00FE23EA" w:rsidP="005473A6">
      <w:pPr>
        <w:jc w:val="both"/>
      </w:pPr>
      <w:r w:rsidRPr="00FE23EA">
        <w:t>8.3. В случае отказа Абонента от предоставления Контентной услуги предоставление Подписки на Контент производится только после повторного выполнения Абонентом Заказа.</w:t>
      </w:r>
    </w:p>
    <w:p w:rsidR="00FE23EA" w:rsidRDefault="00FE23EA"/>
    <w:sectPr w:rsidR="00FE23EA" w:rsidSect="001116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54"/>
    <w:rsid w:val="00111680"/>
    <w:rsid w:val="001A1554"/>
    <w:rsid w:val="002B76D6"/>
    <w:rsid w:val="005473A6"/>
    <w:rsid w:val="00AE106F"/>
    <w:rsid w:val="00BB7FA1"/>
    <w:rsid w:val="00E16BBB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A5D0-4596-4700-BD79-EF4D2551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2015-09-09T11:31:00Z</dcterms:created>
  <dcterms:modified xsi:type="dcterms:W3CDTF">2015-11-16T08:40:00Z</dcterms:modified>
</cp:coreProperties>
</file>